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59rplc-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резолютивная часть оглашена 18.03.2024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Зиннурова Т.И.,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Тюменская область, г. Сургут, ул. Гагарина, д. 9, каб. 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 лица в отношении которого ведется производство по делу об административном правонарушении Савченко Р.Б.,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 статьи 12.8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Савченко </w:t>
      </w:r>
      <w:r>
        <w:rPr>
          <w:rStyle w:val="cat-UserDefinedgrp-7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 Борисовича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1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6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51rplc-2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3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52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чем нарушил пункт 2.7 Правил дорожного движения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>.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29.12.2023 он с друзьями 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кафе-баре </w:t>
      </w:r>
      <w:r>
        <w:rPr>
          <w:rStyle w:val="cat-UserDefinedgrp-73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64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2-3 часов ночи он позвонил своей супруге </w:t>
      </w:r>
      <w:r>
        <w:rPr>
          <w:rStyle w:val="cat-UserDefinedgrp-65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она приехала и отвезла их домой. На улице шел сильный снегопад. Когда они отъезжали от кафе, автомобиль застрял. Роман попросил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6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68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помочь </w:t>
      </w:r>
      <w:r>
        <w:rPr>
          <w:rStyle w:val="cat-UserDefinedgrp-65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выехать, а именно чтобы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толкнули автомобиль. </w:t>
      </w:r>
      <w:r>
        <w:rPr>
          <w:rStyle w:val="cat-UserDefinedgrp-67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 не смогла выехать,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оэтому </w:t>
      </w:r>
      <w:r>
        <w:rPr>
          <w:rStyle w:val="cat-UserDefinedgrp-68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 ей помочь.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 за управление автомобилем, выехал из затора, отъехал 3-4 метра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припаркова</w:t>
      </w:r>
      <w:r>
        <w:rPr>
          <w:rFonts w:ascii="Times New Roman" w:eastAsia="Times New Roman" w:hAnsi="Times New Roman" w:cs="Times New Roman"/>
          <w:sz w:val="28"/>
          <w:szCs w:val="28"/>
        </w:rPr>
        <w:t>в машину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вышел из </w:t>
      </w:r>
      <w:r>
        <w:rPr>
          <w:rFonts w:ascii="Times New Roman" w:eastAsia="Times New Roman" w:hAnsi="Times New Roman" w:cs="Times New Roman"/>
          <w:sz w:val="28"/>
          <w:szCs w:val="28"/>
        </w:rPr>
        <w:t>нее сказав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садится в машину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заднее сиденье.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Савченко Р.Б. все время находился в автомашине на переднем пассажирском сидении. Когда все начали садится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нему подошел инспектор ДПС и </w:t>
      </w:r>
      <w:r>
        <w:rPr>
          <w:rFonts w:ascii="Times New Roman" w:eastAsia="Times New Roman" w:hAnsi="Times New Roman" w:cs="Times New Roman"/>
          <w:sz w:val="28"/>
          <w:szCs w:val="28"/>
        </w:rPr>
        <w:t>сказал,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он управлял транспортным средством.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управлял, находился в автомобиле на переднем пассажирском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сидении, о чем неоднократно пояснял сотрудникам ДПС. От прохождения процедуры освидетельствования не отказывался, но постоянно пояснял что автомобилем не управлял. После того как сотрудники оформили все материалы, автомобиль забрали на штраф стоянку.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Style w:val="cat-UserDefinedgrp-69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просил прекратить дело об административном правонарушении в отношении Савченко Р.Б., в связи с отсутствием состава административного правонарушения, так как его подзащитный транспортным средством не управлял, за управлением автомобиля находился </w:t>
      </w:r>
      <w:r>
        <w:rPr>
          <w:rStyle w:val="cat-UserDefinedgrp-70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подтверждается показаниями свидетелей </w:t>
      </w:r>
      <w:r>
        <w:rPr>
          <w:rStyle w:val="cat-UserDefinedgrp-71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представленной видеозаписи не видно кто именно управлял транспортным средством, заявил ходатайство об исключении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протокола об административном правонарушении, акта освидетельствования на состояние алкогольного опьянения от 30.12.2023, протокола об отстранении от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недопустим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как 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транспортным средством не управлял. Кроме того, сотрудниками ДПС при оформлении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не рассмотрели ходатайство Савченко Р.Б. об опросе свидетелей, находившихся на месте правонарушения, тем самым ограничили право его подзащитного не объективное, полное и всестороннее рассмотрение дела об административном правонарушении.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 </w:t>
      </w:r>
      <w:r>
        <w:rPr>
          <w:rStyle w:val="cat-UserDefinedgrp-72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пояснил, что является инспектором ДПС ОБДПС ГИБДД УМВД по г. Сургуту,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19.00 29.12.2023 до 07.00 </w:t>
      </w:r>
      <w:r>
        <w:rPr>
          <w:rFonts w:ascii="Times New Roman" w:eastAsia="Times New Roman" w:hAnsi="Times New Roman" w:cs="Times New Roman"/>
          <w:sz w:val="28"/>
          <w:szCs w:val="28"/>
        </w:rPr>
        <w:t>30.12.2023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на службе в составе патрульной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Ночью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(точное время он не помнит)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30.12.2023 они </w:t>
      </w:r>
      <w:r>
        <w:rPr>
          <w:rFonts w:ascii="Times New Roman" w:eastAsia="Times New Roman" w:hAnsi="Times New Roman" w:cs="Times New Roman"/>
          <w:sz w:val="28"/>
          <w:szCs w:val="28"/>
        </w:rPr>
        <w:t>двигались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проспекту </w:t>
      </w:r>
      <w:r>
        <w:rPr>
          <w:rStyle w:val="cat-UserDefinedgrp-74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проезжая около кафе-бара </w:t>
      </w:r>
      <w:r>
        <w:rPr>
          <w:rStyle w:val="cat-UserDefinedgrp-73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eastAsia="Times New Roman" w:hAnsi="Times New Roman" w:cs="Times New Roman"/>
          <w:sz w:val="28"/>
          <w:szCs w:val="28"/>
        </w:rPr>
        <w:t>увидел,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автомобил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51rplc-6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3rplc-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толкают несколько человек, после чего машина отъехала на 3-5 метров и остановилась,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стороны 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вышел молодой человек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обошел автомобиль сзади и сел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переднее пассажирское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сиденье, это ему показалось странным,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чего он сразу же подошел к </w:t>
      </w:r>
      <w:r>
        <w:rPr>
          <w:rFonts w:ascii="Times New Roman" w:eastAsia="Times New Roman" w:hAnsi="Times New Roman" w:cs="Times New Roman"/>
          <w:sz w:val="28"/>
          <w:szCs w:val="28"/>
        </w:rPr>
        <w:t>данному человеку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попросил пройти его в патрульный автомобиль. Из поля зрения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него не выбывал. Также пояснил,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автомобиле кроме Савченко Р.Б. никто не находился,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происходящее он снимал на видеорегистратор и на </w:t>
      </w:r>
      <w:r>
        <w:rPr>
          <w:rFonts w:ascii="Times New Roman" w:eastAsia="Times New Roman" w:hAnsi="Times New Roman" w:cs="Times New Roman"/>
          <w:sz w:val="28"/>
          <w:szCs w:val="28"/>
        </w:rPr>
        <w:t>автостраж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патрульном автомобиле.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об опросе лиц, находящихся рядом с автомобилем ему, не поступало.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 </w:t>
      </w:r>
      <w:r>
        <w:rPr>
          <w:rStyle w:val="cat-UserDefinedgrp-75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пояснил, что является другом Савченко Р.Б.</w:t>
      </w:r>
      <w:r>
        <w:rPr>
          <w:rFonts w:ascii="Times New Roman" w:eastAsia="Times New Roman" w:hAnsi="Times New Roman" w:cs="Times New Roman"/>
          <w:sz w:val="28"/>
          <w:szCs w:val="28"/>
        </w:rPr>
        <w:t>, каких-либо неприязненных отношений к Савченко Р.Б. не испытывает.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30.</w:t>
      </w:r>
      <w:r>
        <w:rPr>
          <w:rFonts w:ascii="Times New Roman" w:eastAsia="Times New Roman" w:hAnsi="Times New Roman" w:cs="Times New Roman"/>
          <w:sz w:val="28"/>
          <w:szCs w:val="28"/>
        </w:rPr>
        <w:t>12.2023 он с друзьями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(около 6 человек)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</w:t>
      </w:r>
      <w:r>
        <w:rPr>
          <w:rFonts w:ascii="Times New Roman" w:eastAsia="Times New Roman" w:hAnsi="Times New Roman" w:cs="Times New Roman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кафе-баре </w:t>
      </w:r>
      <w:r>
        <w:rPr>
          <w:rStyle w:val="cat-UserDefinedgrp-73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ужинали распивали </w:t>
      </w:r>
      <w:r>
        <w:rPr>
          <w:rFonts w:ascii="Times New Roman" w:eastAsia="Times New Roman" w:hAnsi="Times New Roman" w:cs="Times New Roman"/>
          <w:sz w:val="28"/>
          <w:szCs w:val="28"/>
        </w:rPr>
        <w:t>спиртные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напитки.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 2-3 часов ночи они стали собираться домой. Савченко Р.Б. позвонил своей супруге </w:t>
      </w:r>
      <w:r>
        <w:rPr>
          <w:rStyle w:val="cat-UserDefinedgrp-65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она приехала и отвезла их домой. 30.12.2023 на улице шел сильный снегопад. Когда они отъезж</w:t>
      </w:r>
      <w:r>
        <w:rPr>
          <w:rFonts w:ascii="Times New Roman" w:eastAsia="Times New Roman" w:hAnsi="Times New Roman" w:cs="Times New Roman"/>
          <w:sz w:val="28"/>
          <w:szCs w:val="28"/>
        </w:rPr>
        <w:t>али от кафе, автомобиль застрял.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76rplc-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попросил помочь </w:t>
      </w:r>
      <w:r>
        <w:rPr>
          <w:rStyle w:val="cat-UserDefinedgrp-65rplc-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выехать, а именно чтобы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вышли из машины и толкнули автомобиль. </w:t>
      </w:r>
      <w:r>
        <w:rPr>
          <w:rStyle w:val="cat-UserDefinedgrp-67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 не смогла выехать, поэтому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предложил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сел з</w:t>
      </w:r>
      <w:r>
        <w:rPr>
          <w:rFonts w:ascii="Times New Roman" w:eastAsia="Times New Roman" w:hAnsi="Times New Roman" w:cs="Times New Roman"/>
          <w:sz w:val="28"/>
          <w:szCs w:val="28"/>
        </w:rPr>
        <w:t>а управление автомобилем, выехав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затора,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</w:rPr>
        <w:t>отъеха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сторону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гостиницы </w:t>
      </w:r>
      <w:r>
        <w:rPr>
          <w:rStyle w:val="cat-UserDefinedgrp-77rplc-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припарковал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автомобиль. </w:t>
      </w:r>
      <w:r>
        <w:rPr>
          <w:rFonts w:ascii="Times New Roman" w:eastAsia="Times New Roman" w:hAnsi="Times New Roman" w:cs="Times New Roman"/>
          <w:sz w:val="28"/>
          <w:szCs w:val="28"/>
        </w:rPr>
        <w:t>Вышел из автомашины сказал ребятам: «Все садитесь в машину</w:t>
      </w:r>
      <w:r>
        <w:rPr>
          <w:rFonts w:ascii="Times New Roman" w:eastAsia="Times New Roman" w:hAnsi="Times New Roman" w:cs="Times New Roman"/>
          <w:sz w:val="28"/>
          <w:szCs w:val="28"/>
        </w:rPr>
        <w:t>»,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сел на заднее сиденье.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момент он увидел патрульный автомобиль ДПС который остановился в метрах 10 от них. Инспектор подошел к </w:t>
      </w:r>
      <w:r>
        <w:rPr>
          <w:rFonts w:ascii="Times New Roman" w:eastAsia="Times New Roman" w:hAnsi="Times New Roman" w:cs="Times New Roman"/>
          <w:sz w:val="28"/>
          <w:szCs w:val="28"/>
        </w:rPr>
        <w:t>переднему пассажирскому месту, а он так и остался сидеть в автомобиле. Также пояснил, что испугался что его лишат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употреблял спиртные напитки,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все время сидел в автомобиле. После окончания оформления процедуры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автомобиль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 </w:t>
      </w:r>
      <w:r>
        <w:rPr>
          <w:rFonts w:ascii="Times New Roman" w:eastAsia="Times New Roman" w:hAnsi="Times New Roman" w:cs="Times New Roman"/>
          <w:sz w:val="28"/>
          <w:szCs w:val="28"/>
        </w:rPr>
        <w:t>на переднее пассажирское сиденье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сотрудник ДПС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 </w:t>
      </w:r>
      <w:r>
        <w:rPr>
          <w:rFonts w:ascii="Times New Roman" w:eastAsia="Times New Roman" w:hAnsi="Times New Roman" w:cs="Times New Roman"/>
          <w:sz w:val="28"/>
          <w:szCs w:val="28"/>
        </w:rPr>
        <w:t>за управление автомобилем, а он остался сидеть на заднем пассажир</w:t>
      </w:r>
      <w:r>
        <w:rPr>
          <w:rFonts w:ascii="Times New Roman" w:eastAsia="Times New Roman" w:hAnsi="Times New Roman" w:cs="Times New Roman"/>
          <w:sz w:val="28"/>
          <w:szCs w:val="28"/>
        </w:rPr>
        <w:t>ском сидении, и они поехали на штраф стоянку</w:t>
      </w:r>
      <w:r>
        <w:rPr>
          <w:rFonts w:ascii="Times New Roman" w:eastAsia="Times New Roman" w:hAnsi="Times New Roman" w:cs="Times New Roman"/>
          <w:sz w:val="28"/>
          <w:szCs w:val="28"/>
        </w:rPr>
        <w:t>,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там он вышел из автомобиля.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 </w:t>
      </w:r>
      <w:r>
        <w:rPr>
          <w:rStyle w:val="cat-UserDefinedgrp-78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пояснил, что является родственником Савченко Р.Б., каких-либо неприязненных отношений к Савченко Р.Б. не испытывает.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 он с друзьями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Савченко Р.Б.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 в кафе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73rplc-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вечера за ними приехала его сестра </w:t>
      </w:r>
      <w:r>
        <w:rPr>
          <w:rStyle w:val="cat-UserDefinedgrp-67rplc-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улице шел сильный снегопад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7rplc-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смогла выехать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забуксовала, </w:t>
      </w:r>
      <w:r>
        <w:rPr>
          <w:rStyle w:val="cat-UserDefinedgrp-76rplc-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попросил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помочь </w:t>
      </w:r>
      <w:r>
        <w:rPr>
          <w:rStyle w:val="cat-UserDefinedgrp-65rplc-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выехать,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сказал,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вышли из машины и толкнули автомобиль.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Он, </w:t>
      </w:r>
      <w:r>
        <w:rPr>
          <w:rStyle w:val="cat-UserDefinedgrp-79rplc-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вышли толкать машину, а </w:t>
      </w:r>
      <w:r>
        <w:rPr>
          <w:rStyle w:val="cat-UserDefinedgrp-76rplc-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остался в автомобиле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UserDefinedgrp-67rplc-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смогла выехать, поэтому </w:t>
      </w:r>
      <w:r>
        <w:rPr>
          <w:rStyle w:val="cat-UserDefinedgrp-68rplc-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помочь и сел за управление автомобилем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UserDefinedgrp-68rplc-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ыехал из затора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отъехал в сторону </w:t>
      </w:r>
      <w:r>
        <w:rPr>
          <w:rStyle w:val="cat-UserDefinedgrp-80rplc-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после чего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ышел из автомашины и сел на заднее сиденье. </w:t>
      </w:r>
      <w:r>
        <w:rPr>
          <w:rFonts w:ascii="Times New Roman" w:eastAsia="Times New Roman" w:hAnsi="Times New Roman" w:cs="Times New Roman"/>
          <w:sz w:val="28"/>
          <w:szCs w:val="28"/>
        </w:rPr>
        <w:t>В это время о</w:t>
      </w:r>
      <w:r>
        <w:rPr>
          <w:rFonts w:ascii="Times New Roman" w:eastAsia="Times New Roman" w:hAnsi="Times New Roman" w:cs="Times New Roman"/>
          <w:sz w:val="28"/>
          <w:szCs w:val="28"/>
        </w:rPr>
        <w:t>н подошел к левой задней двери и хотел сесть в автомобиль, но к ним подошли инспектора ДПС, а именно к передней пассажирской двери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сидел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Савченко Р.Б.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сказали,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 </w:t>
      </w:r>
      <w:r>
        <w:rPr>
          <w:rStyle w:val="cat-UserDefinedgrp-81rplc-1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пояснила, что является супругой Савченко Р.Б., каких-либо неприязненных отношений к Савченко Р.Б. не испытывает. Ночью 30.12.2023 она приехала в кафе </w:t>
      </w:r>
      <w:r>
        <w:rPr>
          <w:rStyle w:val="cat-UserDefinedgrp-73rplc-1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за своим супругом и его друзьями, чтобы развезти всех по домам</w:t>
      </w:r>
      <w:r>
        <w:rPr>
          <w:rFonts w:ascii="Times New Roman" w:eastAsia="Times New Roman" w:hAnsi="Times New Roman" w:cs="Times New Roman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 как был сильный снегопад, </w:t>
      </w:r>
      <w:r>
        <w:rPr>
          <w:rFonts w:ascii="Times New Roman" w:eastAsia="Times New Roman" w:hAnsi="Times New Roman" w:cs="Times New Roman"/>
          <w:sz w:val="28"/>
          <w:szCs w:val="28"/>
        </w:rPr>
        <w:t>такси практически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выезжало. Когда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отъезжать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кафе, двигаясь в сторону </w:t>
      </w:r>
      <w:r>
        <w:rPr>
          <w:rStyle w:val="cat-UserDefinedgrp-82rplc-1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справилась с управлением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выезде </w:t>
      </w:r>
      <w:r>
        <w:rPr>
          <w:rFonts w:ascii="Times New Roman" w:eastAsia="Times New Roman" w:hAnsi="Times New Roman" w:cs="Times New Roman"/>
          <w:sz w:val="28"/>
          <w:szCs w:val="28"/>
        </w:rPr>
        <w:t>забуксовала</w:t>
      </w:r>
      <w:r>
        <w:rPr>
          <w:rFonts w:ascii="Times New Roman" w:eastAsia="Times New Roman" w:hAnsi="Times New Roman" w:cs="Times New Roman"/>
          <w:sz w:val="28"/>
          <w:szCs w:val="28"/>
        </w:rPr>
        <w:t>. Ее супруг попросил ребят, находящихся в машине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83rplc-1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выйти и толкнуть машину чтобы она смогла выехать, но она только буксовала на месте. Тогда </w:t>
      </w:r>
      <w:r>
        <w:rPr>
          <w:rStyle w:val="cat-UserDefinedgrp-68rplc-1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предложил 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управление автомобилем,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eastAsia="Times New Roman" w:hAnsi="Times New Roman" w:cs="Times New Roman"/>
          <w:sz w:val="28"/>
          <w:szCs w:val="28"/>
        </w:rPr>
        <w:t>выеха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затора.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8rplc-1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выехал из затора,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отъехал в сторону гостиницы </w:t>
      </w:r>
      <w:r>
        <w:rPr>
          <w:rStyle w:val="cat-UserDefinedgrp-84rplc-1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чего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шел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машины, </w:t>
      </w:r>
      <w:r>
        <w:rPr>
          <w:rFonts w:ascii="Times New Roman" w:eastAsia="Times New Roman" w:hAnsi="Times New Roman" w:cs="Times New Roman"/>
          <w:sz w:val="28"/>
          <w:szCs w:val="28"/>
        </w:rPr>
        <w:t>крикнул им что можно садится и сел на заднее пассажирское сидение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UserDefinedgrp-76rplc-1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сидел на переднем пассажирском сидении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из машины не выходил из-за травмы ноги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Подойдя к машине, она села на водительское сиденье, сзади сели </w:t>
      </w:r>
      <w:r>
        <w:rPr>
          <w:rFonts w:ascii="Times New Roman" w:eastAsia="Times New Roman" w:hAnsi="Times New Roman" w:cs="Times New Roman"/>
          <w:sz w:val="28"/>
          <w:szCs w:val="28"/>
        </w:rPr>
        <w:t>остальные.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отом к ним подошли сотрудники ДПС. Она спросила какие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вопросы,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 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пояснили что у них вопросы к пассажиру.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чего сотрудники ДПС попросили </w:t>
      </w:r>
      <w:r>
        <w:rPr>
          <w:rStyle w:val="cat-UserDefinedgrp-76rplc-1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пройти в патрульный автомобиль. После оформления всех документов, автомашину эвакуировали на штрафную стоянку.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эвакуатор не приехал, сотрудник ДПС сел за управление автомобилем и отогнал автомобиль на штрафную стоянку.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 ДПС </w:t>
      </w:r>
      <w:r>
        <w:rPr>
          <w:rStyle w:val="cat-UserDefinedgrp-85rplc-1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пояснил, что находился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службе в период времени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sz w:val="28"/>
          <w:szCs w:val="28"/>
        </w:rPr>
        <w:t>12.2023 до 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часов 30.12.2023. Ночью 30.12.2023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Style w:val="cat-UserDefinedgrp-86rplc-1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совместно с инспектором ДПС </w:t>
      </w:r>
      <w:r>
        <w:rPr>
          <w:rStyle w:val="cat-UserDefinedgrp-87rplc-1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оформлял материалы по факту управления транспортным средством в состоянии опьянения. </w:t>
      </w:r>
      <w:r>
        <w:rPr>
          <w:rFonts w:ascii="Times New Roman" w:eastAsia="Times New Roman" w:hAnsi="Times New Roman" w:cs="Times New Roman"/>
          <w:sz w:val="28"/>
          <w:szCs w:val="28"/>
        </w:rPr>
        <w:t>Им был 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задержания транспортного средства автомобиля </w:t>
      </w:r>
      <w:r>
        <w:rPr>
          <w:rStyle w:val="cat-CarMakeModelgrp-51rplc-13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3rplc-1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». Так как в ночь с 29.12.2023 по 30.12.2023 шел сильный снегопад, эвакуатор не смог приехать. Поэтому было принято решение задержать автомобиль и собственными средствами доставить на стоянку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Он сел за управление автомобилем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51rplc-13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3rplc-1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на переднее сидение сел Савченко Р.Б. Приехав на стоянку он закрыл автомобиль и передал ключи сотруднику стоянки.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транспортировке автомобиля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стоянку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ним в автомобиле находился только Савченко Р.Б. иных лиц в автомобиле не было.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деле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приходит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пункту 2.7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 и дополнениями),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обосновании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правонарушении представлены следующие доказательства: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Style w:val="cat-UserDefinedgrp-88rplc-1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декабря 2023 года </w:t>
      </w:r>
      <w:r>
        <w:rPr>
          <w:rStyle w:val="cat-UserDefinedgrp-62rplc-1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Style w:val="cat-CarMakeModelgrp-51rplc-15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3rplc-1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имеющим </w:t>
      </w:r>
      <w:r>
        <w:rPr>
          <w:rStyle w:val="cat-CarNumbergrp-52rplc-15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чем нарушил пункт 2.7 Правил дорожного движения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отстранении от управления транспортным средством </w:t>
      </w:r>
      <w:r>
        <w:rPr>
          <w:rStyle w:val="cat-UserDefinedgrp-89rplc-1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года в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CarMakeModelgrp-51rplc-16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3rplc-1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имеющим </w:t>
      </w:r>
      <w:r>
        <w:rPr>
          <w:rStyle w:val="cat-CarNumbergrp-52rplc-16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при наличии признаков опьянения, а именно: 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.Копию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>. получил. Протокол составлен с 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освидетельствования на бумажном носителе, согласно которому в выдыхаемом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воздухе зафиксировано наличие абсолютного этилового спирта в количестве </w:t>
      </w:r>
      <w:r>
        <w:rPr>
          <w:rStyle w:val="cat-UserDefinedgrp-90rplc-1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мг/л.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каких-либо замечаний. Освидетельствование проведено с применением видеофиксации;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на состояние алкогольного опьянения </w:t>
      </w:r>
      <w:r>
        <w:rPr>
          <w:rStyle w:val="cat-UserDefinedgrp-91rplc-1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.2023 года, согласно которому при наличии признаков опьянения: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Данный акт составлен с применением видеофиксации;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>
        <w:rPr>
          <w:rStyle w:val="cat-UserDefinedgrp-92rplc-1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 года задержания транспортного средства;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рапорт инспектора ИДПС ОБДПС ГИБДД УМВД России по г. Сургуту, в котором изложены обстоятельства административного правонарушения;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операции с ВУ;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инспектора ИАЗ группы по ИАЗ ОГИБДД УМВД России по г. Сургуту; </w:t>
      </w:r>
    </w:p>
    <w:p>
      <w:pPr>
        <w:widowControl w:val="0"/>
        <w:spacing w:before="5" w:after="0" w:line="322" w:lineRule="atLeast"/>
        <w:ind w:left="142" w:right="48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подтверждает, что каких-либо существенных наруше</w:t>
      </w:r>
      <w:r>
        <w:rPr>
          <w:rFonts w:ascii="Times New Roman" w:eastAsia="Times New Roman" w:hAnsi="Times New Roman" w:cs="Times New Roman"/>
          <w:sz w:val="28"/>
          <w:szCs w:val="28"/>
        </w:rPr>
        <w:t>ний инспектором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области обеспечения безопасности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допущено не было.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представленные по делу доказательства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приходит к выводу, что материалами дела доказано, управление Савченко Р.Б.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03 часа 08 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</w:t>
      </w:r>
      <w:r>
        <w:rPr>
          <w:rStyle w:val="cat-CarMakeModelgrp-51rplc-18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3rplc-1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имеющим </w:t>
      </w:r>
      <w:r>
        <w:rPr>
          <w:rStyle w:val="cat-CarNumbergrp-52rplc-18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автодороге возле </w:t>
      </w:r>
      <w:r>
        <w:rPr>
          <w:rStyle w:val="cat-UserDefinedgrp-93rplc-1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r>
        <w:rPr>
          <w:rStyle w:val="cat-UserDefinedgrp-94rplc-1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чем он был отстранен сотрудниками ГИБДД УМВД России по г. Сургуту от управления транспортным средством при наличи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него признаков опьянения, после чего ему было предложено пройти освидетельствование на состояние алкогольного опьянения, на что Савченко Р.Б. согласился и прошел освидетельствование.</w:t>
      </w:r>
    </w:p>
    <w:p>
      <w:pPr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Савченко Р.Б. и его </w:t>
      </w:r>
      <w:r>
        <w:rPr>
          <w:rStyle w:val="cat-UserDefinedgrp-60rplc-1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 Савченко Р.Б. автомобилем не управлял, а сидел на переднем пассажирском сидении суд </w:t>
      </w:r>
      <w:r>
        <w:rPr>
          <w:rFonts w:ascii="Times New Roman" w:eastAsia="Times New Roman" w:hAnsi="Times New Roman" w:cs="Times New Roman"/>
          <w:sz w:val="28"/>
          <w:szCs w:val="28"/>
        </w:rPr>
        <w:t>находит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исследованной в ходе судебного заседания 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ленной административным органом, а также не согласующимися с показаниями инспекторов ДПС.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при просмотре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файла </w:t>
      </w:r>
      <w:r>
        <w:rPr>
          <w:rFonts w:ascii="Times New Roman" w:eastAsia="Times New Roman" w:hAnsi="Times New Roman" w:cs="Times New Roman"/>
          <w:sz w:val="28"/>
          <w:szCs w:val="28"/>
        </w:rPr>
        <w:t>«Остановка ТС.</w:t>
      </w:r>
      <w:r>
        <w:rPr>
          <w:rFonts w:ascii="Times New Roman" w:eastAsia="Times New Roman" w:hAnsi="Times New Roman" w:cs="Times New Roman"/>
          <w:sz w:val="28"/>
          <w:szCs w:val="28"/>
        </w:rPr>
        <w:t>mp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4»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01:</w:t>
      </w:r>
      <w:r>
        <w:rPr>
          <w:rFonts w:ascii="Times New Roman" w:eastAsia="Times New Roman" w:hAnsi="Times New Roman" w:cs="Times New Roman"/>
          <w:sz w:val="28"/>
          <w:szCs w:val="28"/>
        </w:rPr>
        <w:t>35 по 01:51 минут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как с водительского места выходит человек, обходит автомобиль с</w:t>
      </w:r>
      <w:r>
        <w:rPr>
          <w:rFonts w:ascii="Times New Roman" w:eastAsia="Times New Roman" w:hAnsi="Times New Roman" w:cs="Times New Roman"/>
          <w:sz w:val="28"/>
          <w:szCs w:val="28"/>
        </w:rPr>
        <w:t>зади</w:t>
      </w:r>
      <w:r>
        <w:rPr>
          <w:rFonts w:ascii="Times New Roman" w:eastAsia="Times New Roman" w:hAnsi="Times New Roman" w:cs="Times New Roman"/>
          <w:sz w:val="28"/>
          <w:szCs w:val="28"/>
        </w:rPr>
        <w:t>, открывает переднюю пассажирскую дверь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садится на переднее пассажирское сиденье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этот момент к автомобилю подходят три человека: девушка садится за 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сиденье, молодой человек одетый в </w:t>
      </w:r>
      <w:r>
        <w:rPr>
          <w:rFonts w:ascii="Times New Roman" w:eastAsia="Times New Roman" w:hAnsi="Times New Roman" w:cs="Times New Roman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>(коричнев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>) куртк</w:t>
      </w:r>
      <w:r>
        <w:rPr>
          <w:rFonts w:ascii="Times New Roman" w:eastAsia="Times New Roman" w:hAnsi="Times New Roman" w:cs="Times New Roman"/>
          <w:sz w:val="28"/>
          <w:szCs w:val="28"/>
        </w:rPr>
        <w:t>у открывает правую заднюю пассажирскую дверь и садится в автомобиль,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передняя пассажирская дверь еще открыта,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еще один человек в черном пуховике подходит к левой задней пассажирской двери, но в автомобиль не садится. Далее при просмотре видеозаписи на 02 минуте 04 секунд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появляются сотрудники 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один из которых оббегая открытую правую заднюю пассажирскую дверь, подходит к переднему пассажирскому сидению. Далее на 2 минуте 19 секунде с переднего пассажирского места выходит Савченко Р.Б.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мировой судья не признает показания </w:t>
      </w:r>
      <w:r>
        <w:rPr>
          <w:rStyle w:val="cat-UserDefinedgrp-95rplc-1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в судебном заседании, надлежащими доказательствами по делу поскольку они прямо опровергаются исследованной в судебном заседании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 показаниям инспекторов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</w:t>
      </w:r>
      <w:r>
        <w:rPr>
          <w:rStyle w:val="cat-UserDefinedgrp-96rplc-2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считает их позицией защиты, изложенной с целью избежания административной ответственности и затягиванием срока рассмотрения дела.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указанные лица являются знакомыми Савченко Р.Б. и могут быть заинтересованы в исходе дела.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не принимает доводы защитника </w:t>
      </w:r>
      <w:r>
        <w:rPr>
          <w:rStyle w:val="cat-UserDefinedgrp-97rplc-2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 инспектором ДПС </w:t>
      </w:r>
      <w:r>
        <w:rPr>
          <w:rStyle w:val="cat-UserDefinedgrp-72rplc-2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нарушены права его подзащитного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полное, всестороннее, рассмотрение дела об административном правонарушении,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 ДПС не разрешено заявленное ему ходатайство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</w:rPr>
        <w:t>росе свидетелей, поскольку п</w:t>
      </w:r>
      <w:r>
        <w:rPr>
          <w:rFonts w:ascii="Times New Roman" w:eastAsia="Times New Roman" w:hAnsi="Times New Roman" w:cs="Times New Roman"/>
          <w:sz w:val="28"/>
          <w:szCs w:val="28"/>
        </w:rPr>
        <w:t>ри исследовании видеозаписи файл 1229 _</w:t>
      </w:r>
      <w:r>
        <w:rPr>
          <w:rStyle w:val="cat-UserDefinedgrp-98rplc-2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01 минуте 35 секунде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Савченко Р.Б.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записать свидетелей в составе трех человек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вместе с тем имен и фамилий свидетелей он не называет. Каких-либо иных ходатайств об опросе свидетелей от Савченко Р.Б. не поступало. При подписании протокола об административном правонарушении Савченко Р.Б., собственноручно вписал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протокол об административном правонарушении </w:t>
      </w:r>
      <w:r>
        <w:rPr>
          <w:rStyle w:val="cat-UserDefinedgrp-99rplc-2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Данные свидетели, а именно </w:t>
      </w:r>
      <w:r>
        <w:rPr>
          <w:rStyle w:val="cat-UserDefinedgrp-100rplc-2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ходатайству защитника были опрошены в судебном заседании. Опрос </w:t>
      </w:r>
      <w:r>
        <w:rPr>
          <w:rStyle w:val="cat-UserDefinedgrp-101rplc-2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свидетеля по делу об административном правонарушении суду заявлен не был. Учитывая вышеизложенное суд приходит к выводу что нарушения права Савченко Р.Б.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полное, всестороннее, рассмотрение дела об административном правонарушении не допущено.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сотрудников ДПС ГИБДД судья признаёт законными и обоснованными, поскольку они были осуществлены в строгом соответствии с Приказом МВД России от 2 мая 2023 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264 "Об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движения".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доказательства,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административным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оценены судом в соответствии с правилами статьи 26.11 КоАП РФ и признаются судом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административного правонарушения.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части 1 статьи 12.8 Кодекса Российской Федерации об административных правонарушениях,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предусмотренных ст. 4.2 КоАП РФ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статьёй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в 2023 году Савченко Р.Б. дважды привлекался к административной ответственности за правонарушения, предусмотренные главой 12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обсуждении вопроса о назначении вида и размера наказания судья,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ответственность, принимая во внимание обстоятельства совершения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с лишением права управления транспортными средствами, поскольку данный вид наказания является справедливым и соразмерным содеянному.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Савченко Романа Борисовича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12.8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(тридцать) тысяч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27482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в 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мировую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</w:t>
      </w:r>
    </w:p>
    <w:p>
      <w:pPr>
        <w:spacing w:before="0" w:after="0"/>
        <w:ind w:firstLine="720"/>
        <w:jc w:val="both"/>
      </w:pPr>
      <w:r>
        <w:rPr>
          <w:rStyle w:val="cat-UserDefinedgrp-103rplc-243"/>
          <w:rFonts w:ascii="Times New Roman" w:eastAsia="Times New Roman" w:hAnsi="Times New Roman" w:cs="Times New Roman"/>
        </w:rPr>
        <w:t>...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widowControl w:val="0"/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Копию квитанции об оплате административного штрафа необходимо представить по адресу: г. Сургу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т, ул. Гагарина, дом 9, каб. </w:t>
      </w:r>
      <w:r>
        <w:rPr>
          <w:rFonts w:ascii="Times New Roman" w:eastAsia="Times New Roman" w:hAnsi="Times New Roman" w:cs="Times New Roman"/>
          <w:sz w:val="22"/>
          <w:szCs w:val="22"/>
        </w:rPr>
        <w:t>106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на электронную почту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Surgut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5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@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mirsud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86.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9rplc-0">
    <w:name w:val="cat-UserDefined grp-59 rplc-0"/>
    <w:basedOn w:val="DefaultParagraphFont"/>
  </w:style>
  <w:style w:type="character" w:customStyle="1" w:styleId="cat-UserDefinedgrp-60rplc-7">
    <w:name w:val="cat-UserDefined grp-60 rplc-7"/>
    <w:basedOn w:val="DefaultParagraphFont"/>
  </w:style>
  <w:style w:type="character" w:customStyle="1" w:styleId="cat-UserDefinedgrp-76rplc-10">
    <w:name w:val="cat-UserDefined grp-76 rplc-10"/>
    <w:basedOn w:val="DefaultParagraphFont"/>
  </w:style>
  <w:style w:type="character" w:customStyle="1" w:styleId="cat-UserDefinedgrp-61rplc-13">
    <w:name w:val="cat-UserDefined grp-61 rplc-13"/>
    <w:basedOn w:val="DefaultParagraphFont"/>
  </w:style>
  <w:style w:type="character" w:customStyle="1" w:styleId="cat-UserDefinedgrp-62rplc-16">
    <w:name w:val="cat-UserDefined grp-62 rplc-16"/>
    <w:basedOn w:val="DefaultParagraphFont"/>
  </w:style>
  <w:style w:type="character" w:customStyle="1" w:styleId="cat-CarMakeModelgrp-51rplc-21">
    <w:name w:val="cat-CarMakeModel grp-51 rplc-21"/>
    <w:basedOn w:val="DefaultParagraphFont"/>
  </w:style>
  <w:style w:type="character" w:customStyle="1" w:styleId="cat-UserDefinedgrp-63rplc-22">
    <w:name w:val="cat-UserDefined grp-63 rplc-22"/>
    <w:basedOn w:val="DefaultParagraphFont"/>
  </w:style>
  <w:style w:type="character" w:customStyle="1" w:styleId="cat-CarNumbergrp-52rplc-23">
    <w:name w:val="cat-CarNumber grp-52 rplc-23"/>
    <w:basedOn w:val="DefaultParagraphFont"/>
  </w:style>
  <w:style w:type="character" w:customStyle="1" w:styleId="cat-UserDefinedgrp-73rplc-26">
    <w:name w:val="cat-UserDefined grp-73 rplc-26"/>
    <w:basedOn w:val="DefaultParagraphFont"/>
  </w:style>
  <w:style w:type="character" w:customStyle="1" w:styleId="cat-UserDefinedgrp-64rplc-27">
    <w:name w:val="cat-UserDefined grp-64 rplc-27"/>
    <w:basedOn w:val="DefaultParagraphFont"/>
  </w:style>
  <w:style w:type="character" w:customStyle="1" w:styleId="cat-UserDefinedgrp-65rplc-28">
    <w:name w:val="cat-UserDefined grp-65 rplc-28"/>
    <w:basedOn w:val="DefaultParagraphFont"/>
  </w:style>
  <w:style w:type="character" w:customStyle="1" w:styleId="cat-UserDefinedgrp-66rplc-31">
    <w:name w:val="cat-UserDefined grp-66 rplc-31"/>
    <w:basedOn w:val="DefaultParagraphFont"/>
  </w:style>
  <w:style w:type="character" w:customStyle="1" w:styleId="cat-UserDefinedgrp-68rplc-32">
    <w:name w:val="cat-UserDefined grp-68 rplc-32"/>
    <w:basedOn w:val="DefaultParagraphFont"/>
  </w:style>
  <w:style w:type="character" w:customStyle="1" w:styleId="cat-UserDefinedgrp-65rplc-35">
    <w:name w:val="cat-UserDefined grp-65 rplc-35"/>
    <w:basedOn w:val="DefaultParagraphFont"/>
  </w:style>
  <w:style w:type="character" w:customStyle="1" w:styleId="cat-UserDefinedgrp-67rplc-36">
    <w:name w:val="cat-UserDefined grp-67 rplc-36"/>
    <w:basedOn w:val="DefaultParagraphFont"/>
  </w:style>
  <w:style w:type="character" w:customStyle="1" w:styleId="cat-UserDefinedgrp-68rplc-38">
    <w:name w:val="cat-UserDefined grp-68 rplc-38"/>
    <w:basedOn w:val="DefaultParagraphFont"/>
  </w:style>
  <w:style w:type="character" w:customStyle="1" w:styleId="cat-UserDefinedgrp-69rplc-41">
    <w:name w:val="cat-UserDefined grp-69 rplc-41"/>
    <w:basedOn w:val="DefaultParagraphFont"/>
  </w:style>
  <w:style w:type="character" w:customStyle="1" w:styleId="cat-UserDefinedgrp-70rplc-44">
    <w:name w:val="cat-UserDefined grp-70 rplc-44"/>
    <w:basedOn w:val="DefaultParagraphFont"/>
  </w:style>
  <w:style w:type="character" w:customStyle="1" w:styleId="cat-UserDefinedgrp-71rplc-46">
    <w:name w:val="cat-UserDefined grp-71 rplc-46"/>
    <w:basedOn w:val="DefaultParagraphFont"/>
  </w:style>
  <w:style w:type="character" w:customStyle="1" w:styleId="cat-UserDefinedgrp-72rplc-52">
    <w:name w:val="cat-UserDefined grp-72 rplc-52"/>
    <w:basedOn w:val="DefaultParagraphFont"/>
  </w:style>
  <w:style w:type="character" w:customStyle="1" w:styleId="cat-UserDefinedgrp-74rplc-58">
    <w:name w:val="cat-UserDefined grp-74 rplc-58"/>
    <w:basedOn w:val="DefaultParagraphFont"/>
  </w:style>
  <w:style w:type="character" w:customStyle="1" w:styleId="cat-UserDefinedgrp-73rplc-60">
    <w:name w:val="cat-UserDefined grp-73 rplc-60"/>
    <w:basedOn w:val="DefaultParagraphFont"/>
  </w:style>
  <w:style w:type="character" w:customStyle="1" w:styleId="cat-CarMakeModelgrp-51rplc-61">
    <w:name w:val="cat-CarMakeModel grp-51 rplc-61"/>
    <w:basedOn w:val="DefaultParagraphFont"/>
  </w:style>
  <w:style w:type="character" w:customStyle="1" w:styleId="cat-UserDefinedgrp-63rplc-62">
    <w:name w:val="cat-UserDefined grp-63 rplc-62"/>
    <w:basedOn w:val="DefaultParagraphFont"/>
  </w:style>
  <w:style w:type="character" w:customStyle="1" w:styleId="cat-UserDefinedgrp-75rplc-64">
    <w:name w:val="cat-UserDefined grp-75 rplc-64"/>
    <w:basedOn w:val="DefaultParagraphFont"/>
  </w:style>
  <w:style w:type="character" w:customStyle="1" w:styleId="cat-UserDefinedgrp-73rplc-69">
    <w:name w:val="cat-UserDefined grp-73 rplc-69"/>
    <w:basedOn w:val="DefaultParagraphFont"/>
  </w:style>
  <w:style w:type="character" w:customStyle="1" w:styleId="cat-UserDefinedgrp-65rplc-71">
    <w:name w:val="cat-UserDefined grp-65 rplc-71"/>
    <w:basedOn w:val="DefaultParagraphFont"/>
  </w:style>
  <w:style w:type="character" w:customStyle="1" w:styleId="cat-UserDefinedgrp-76rplc-73">
    <w:name w:val="cat-UserDefined grp-76 rplc-73"/>
    <w:basedOn w:val="DefaultParagraphFont"/>
  </w:style>
  <w:style w:type="character" w:customStyle="1" w:styleId="cat-UserDefinedgrp-65rplc-75">
    <w:name w:val="cat-UserDefined grp-65 rplc-75"/>
    <w:basedOn w:val="DefaultParagraphFont"/>
  </w:style>
  <w:style w:type="character" w:customStyle="1" w:styleId="cat-UserDefinedgrp-67rplc-76">
    <w:name w:val="cat-UserDefined grp-67 rplc-76"/>
    <w:basedOn w:val="DefaultParagraphFont"/>
  </w:style>
  <w:style w:type="character" w:customStyle="1" w:styleId="cat-UserDefinedgrp-77rplc-77">
    <w:name w:val="cat-UserDefined grp-77 rplc-77"/>
    <w:basedOn w:val="DefaultParagraphFont"/>
  </w:style>
  <w:style w:type="character" w:customStyle="1" w:styleId="cat-UserDefinedgrp-78rplc-80">
    <w:name w:val="cat-UserDefined grp-78 rplc-80"/>
    <w:basedOn w:val="DefaultParagraphFont"/>
  </w:style>
  <w:style w:type="character" w:customStyle="1" w:styleId="cat-UserDefinedgrp-73rplc-85">
    <w:name w:val="cat-UserDefined grp-73 rplc-85"/>
    <w:basedOn w:val="DefaultParagraphFont"/>
  </w:style>
  <w:style w:type="character" w:customStyle="1" w:styleId="cat-UserDefinedgrp-67rplc-86">
    <w:name w:val="cat-UserDefined grp-67 rplc-86"/>
    <w:basedOn w:val="DefaultParagraphFont"/>
  </w:style>
  <w:style w:type="character" w:customStyle="1" w:styleId="cat-UserDefinedgrp-67rplc-87">
    <w:name w:val="cat-UserDefined grp-67 rplc-87"/>
    <w:basedOn w:val="DefaultParagraphFont"/>
  </w:style>
  <w:style w:type="character" w:customStyle="1" w:styleId="cat-UserDefinedgrp-76rplc-88">
    <w:name w:val="cat-UserDefined grp-76 rplc-88"/>
    <w:basedOn w:val="DefaultParagraphFont"/>
  </w:style>
  <w:style w:type="character" w:customStyle="1" w:styleId="cat-UserDefinedgrp-65rplc-90">
    <w:name w:val="cat-UserDefined grp-65 rplc-90"/>
    <w:basedOn w:val="DefaultParagraphFont"/>
  </w:style>
  <w:style w:type="character" w:customStyle="1" w:styleId="cat-UserDefinedgrp-79rplc-91">
    <w:name w:val="cat-UserDefined grp-79 rplc-91"/>
    <w:basedOn w:val="DefaultParagraphFont"/>
  </w:style>
  <w:style w:type="character" w:customStyle="1" w:styleId="cat-UserDefinedgrp-76rplc-92">
    <w:name w:val="cat-UserDefined grp-76 rplc-92"/>
    <w:basedOn w:val="DefaultParagraphFont"/>
  </w:style>
  <w:style w:type="character" w:customStyle="1" w:styleId="cat-UserDefinedgrp-67rplc-94">
    <w:name w:val="cat-UserDefined grp-67 rplc-94"/>
    <w:basedOn w:val="DefaultParagraphFont"/>
  </w:style>
  <w:style w:type="character" w:customStyle="1" w:styleId="cat-UserDefinedgrp-68rplc-96">
    <w:name w:val="cat-UserDefined grp-68 rplc-96"/>
    <w:basedOn w:val="DefaultParagraphFont"/>
  </w:style>
  <w:style w:type="character" w:customStyle="1" w:styleId="cat-UserDefinedgrp-68rplc-98">
    <w:name w:val="cat-UserDefined grp-68 rplc-98"/>
    <w:basedOn w:val="DefaultParagraphFont"/>
  </w:style>
  <w:style w:type="character" w:customStyle="1" w:styleId="cat-UserDefinedgrp-80rplc-99">
    <w:name w:val="cat-UserDefined grp-80 rplc-99"/>
    <w:basedOn w:val="DefaultParagraphFont"/>
  </w:style>
  <w:style w:type="character" w:customStyle="1" w:styleId="cat-UserDefinedgrp-81rplc-104">
    <w:name w:val="cat-UserDefined grp-81 rplc-104"/>
    <w:basedOn w:val="DefaultParagraphFont"/>
  </w:style>
  <w:style w:type="character" w:customStyle="1" w:styleId="cat-UserDefinedgrp-73rplc-108">
    <w:name w:val="cat-UserDefined grp-73 rplc-108"/>
    <w:basedOn w:val="DefaultParagraphFont"/>
  </w:style>
  <w:style w:type="character" w:customStyle="1" w:styleId="cat-UserDefinedgrp-82rplc-110">
    <w:name w:val="cat-UserDefined grp-82 rplc-110"/>
    <w:basedOn w:val="DefaultParagraphFont"/>
  </w:style>
  <w:style w:type="character" w:customStyle="1" w:styleId="cat-UserDefinedgrp-83rplc-112">
    <w:name w:val="cat-UserDefined grp-83 rplc-112"/>
    <w:basedOn w:val="DefaultParagraphFont"/>
  </w:style>
  <w:style w:type="character" w:customStyle="1" w:styleId="cat-UserDefinedgrp-68rplc-117">
    <w:name w:val="cat-UserDefined grp-68 rplc-117"/>
    <w:basedOn w:val="DefaultParagraphFont"/>
  </w:style>
  <w:style w:type="character" w:customStyle="1" w:styleId="cat-UserDefinedgrp-68rplc-118">
    <w:name w:val="cat-UserDefined grp-68 rplc-118"/>
    <w:basedOn w:val="DefaultParagraphFont"/>
  </w:style>
  <w:style w:type="character" w:customStyle="1" w:styleId="cat-UserDefinedgrp-84rplc-120">
    <w:name w:val="cat-UserDefined grp-84 rplc-120"/>
    <w:basedOn w:val="DefaultParagraphFont"/>
  </w:style>
  <w:style w:type="character" w:customStyle="1" w:styleId="cat-UserDefinedgrp-76rplc-121">
    <w:name w:val="cat-UserDefined grp-76 rplc-121"/>
    <w:basedOn w:val="DefaultParagraphFont"/>
  </w:style>
  <w:style w:type="character" w:customStyle="1" w:styleId="cat-UserDefinedgrp-76rplc-123">
    <w:name w:val="cat-UserDefined grp-76 rplc-123"/>
    <w:basedOn w:val="DefaultParagraphFont"/>
  </w:style>
  <w:style w:type="character" w:customStyle="1" w:styleId="cat-UserDefinedgrp-85rplc-125">
    <w:name w:val="cat-UserDefined grp-85 rplc-125"/>
    <w:basedOn w:val="DefaultParagraphFont"/>
  </w:style>
  <w:style w:type="character" w:customStyle="1" w:styleId="cat-UserDefinedgrp-86rplc-130">
    <w:name w:val="cat-UserDefined grp-86 rplc-130"/>
    <w:basedOn w:val="DefaultParagraphFont"/>
  </w:style>
  <w:style w:type="character" w:customStyle="1" w:styleId="cat-UserDefinedgrp-87rplc-134">
    <w:name w:val="cat-UserDefined grp-87 rplc-134"/>
    <w:basedOn w:val="DefaultParagraphFont"/>
  </w:style>
  <w:style w:type="character" w:customStyle="1" w:styleId="cat-CarMakeModelgrp-51rplc-135">
    <w:name w:val="cat-CarMakeModel grp-51 rplc-135"/>
    <w:basedOn w:val="DefaultParagraphFont"/>
  </w:style>
  <w:style w:type="character" w:customStyle="1" w:styleId="cat-UserDefinedgrp-63rplc-136">
    <w:name w:val="cat-UserDefined grp-63 rplc-136"/>
    <w:basedOn w:val="DefaultParagraphFont"/>
  </w:style>
  <w:style w:type="character" w:customStyle="1" w:styleId="cat-CarMakeModelgrp-51rplc-139">
    <w:name w:val="cat-CarMakeModel grp-51 rplc-139"/>
    <w:basedOn w:val="DefaultParagraphFont"/>
  </w:style>
  <w:style w:type="character" w:customStyle="1" w:styleId="cat-UserDefinedgrp-63rplc-140">
    <w:name w:val="cat-UserDefined grp-63 rplc-140"/>
    <w:basedOn w:val="DefaultParagraphFont"/>
  </w:style>
  <w:style w:type="character" w:customStyle="1" w:styleId="cat-UserDefinedgrp-88rplc-145">
    <w:name w:val="cat-UserDefined grp-88 rplc-145"/>
    <w:basedOn w:val="DefaultParagraphFont"/>
  </w:style>
  <w:style w:type="character" w:customStyle="1" w:styleId="cat-UserDefinedgrp-62rplc-148">
    <w:name w:val="cat-UserDefined grp-62 rplc-148"/>
    <w:basedOn w:val="DefaultParagraphFont"/>
  </w:style>
  <w:style w:type="character" w:customStyle="1" w:styleId="cat-CarMakeModelgrp-51rplc-153">
    <w:name w:val="cat-CarMakeModel grp-51 rplc-153"/>
    <w:basedOn w:val="DefaultParagraphFont"/>
  </w:style>
  <w:style w:type="character" w:customStyle="1" w:styleId="cat-UserDefinedgrp-63rplc-154">
    <w:name w:val="cat-UserDefined grp-63 rplc-154"/>
    <w:basedOn w:val="DefaultParagraphFont"/>
  </w:style>
  <w:style w:type="character" w:customStyle="1" w:styleId="cat-CarNumbergrp-52rplc-155">
    <w:name w:val="cat-CarNumber grp-52 rplc-155"/>
    <w:basedOn w:val="DefaultParagraphFont"/>
  </w:style>
  <w:style w:type="character" w:customStyle="1" w:styleId="cat-UserDefinedgrp-89rplc-156">
    <w:name w:val="cat-UserDefined grp-89 rplc-156"/>
    <w:basedOn w:val="DefaultParagraphFont"/>
  </w:style>
  <w:style w:type="character" w:customStyle="1" w:styleId="cat-CarMakeModelgrp-51rplc-160">
    <w:name w:val="cat-CarMakeModel grp-51 rplc-160"/>
    <w:basedOn w:val="DefaultParagraphFont"/>
  </w:style>
  <w:style w:type="character" w:customStyle="1" w:styleId="cat-UserDefinedgrp-63rplc-161">
    <w:name w:val="cat-UserDefined grp-63 rplc-161"/>
    <w:basedOn w:val="DefaultParagraphFont"/>
  </w:style>
  <w:style w:type="character" w:customStyle="1" w:styleId="cat-CarNumbergrp-52rplc-162">
    <w:name w:val="cat-CarNumber grp-52 rplc-162"/>
    <w:basedOn w:val="DefaultParagraphFont"/>
  </w:style>
  <w:style w:type="character" w:customStyle="1" w:styleId="cat-UserDefinedgrp-90rplc-166">
    <w:name w:val="cat-UserDefined grp-90 rplc-166"/>
    <w:basedOn w:val="DefaultParagraphFont"/>
  </w:style>
  <w:style w:type="character" w:customStyle="1" w:styleId="cat-UserDefinedgrp-91rplc-168">
    <w:name w:val="cat-UserDefined grp-91 rplc-168"/>
    <w:basedOn w:val="DefaultParagraphFont"/>
  </w:style>
  <w:style w:type="character" w:customStyle="1" w:styleId="cat-UserDefinedgrp-92rplc-171">
    <w:name w:val="cat-UserDefined grp-92 rplc-171"/>
    <w:basedOn w:val="DefaultParagraphFont"/>
  </w:style>
  <w:style w:type="character" w:customStyle="1" w:styleId="cat-CarMakeModelgrp-51rplc-180">
    <w:name w:val="cat-CarMakeModel grp-51 rplc-180"/>
    <w:basedOn w:val="DefaultParagraphFont"/>
  </w:style>
  <w:style w:type="character" w:customStyle="1" w:styleId="cat-UserDefinedgrp-63rplc-181">
    <w:name w:val="cat-UserDefined grp-63 rplc-181"/>
    <w:basedOn w:val="DefaultParagraphFont"/>
  </w:style>
  <w:style w:type="character" w:customStyle="1" w:styleId="cat-CarNumbergrp-52rplc-182">
    <w:name w:val="cat-CarNumber grp-52 rplc-182"/>
    <w:basedOn w:val="DefaultParagraphFont"/>
  </w:style>
  <w:style w:type="character" w:customStyle="1" w:styleId="cat-UserDefinedgrp-93rplc-183">
    <w:name w:val="cat-UserDefined grp-93 rplc-183"/>
    <w:basedOn w:val="DefaultParagraphFont"/>
  </w:style>
  <w:style w:type="character" w:customStyle="1" w:styleId="cat-UserDefinedgrp-94rplc-186">
    <w:name w:val="cat-UserDefined grp-94 rplc-186"/>
    <w:basedOn w:val="DefaultParagraphFont"/>
  </w:style>
  <w:style w:type="character" w:customStyle="1" w:styleId="cat-UserDefinedgrp-60rplc-190">
    <w:name w:val="cat-UserDefined grp-60 rplc-190"/>
    <w:basedOn w:val="DefaultParagraphFont"/>
  </w:style>
  <w:style w:type="character" w:customStyle="1" w:styleId="cat-UserDefinedgrp-95rplc-197">
    <w:name w:val="cat-UserDefined grp-95 rplc-197"/>
    <w:basedOn w:val="DefaultParagraphFont"/>
  </w:style>
  <w:style w:type="character" w:customStyle="1" w:styleId="cat-UserDefinedgrp-96rplc-201">
    <w:name w:val="cat-UserDefined grp-96 rplc-201"/>
    <w:basedOn w:val="DefaultParagraphFont"/>
  </w:style>
  <w:style w:type="character" w:customStyle="1" w:styleId="cat-UserDefinedgrp-97rplc-204">
    <w:name w:val="cat-UserDefined grp-97 rplc-204"/>
    <w:basedOn w:val="DefaultParagraphFont"/>
  </w:style>
  <w:style w:type="character" w:customStyle="1" w:styleId="cat-UserDefinedgrp-72rplc-206">
    <w:name w:val="cat-UserDefined grp-72 rplc-206"/>
    <w:basedOn w:val="DefaultParagraphFont"/>
  </w:style>
  <w:style w:type="character" w:customStyle="1" w:styleId="cat-UserDefinedgrp-98rplc-208">
    <w:name w:val="cat-UserDefined grp-98 rplc-208"/>
    <w:basedOn w:val="DefaultParagraphFont"/>
  </w:style>
  <w:style w:type="character" w:customStyle="1" w:styleId="cat-UserDefinedgrp-99rplc-213">
    <w:name w:val="cat-UserDefined grp-99 rplc-213"/>
    <w:basedOn w:val="DefaultParagraphFont"/>
  </w:style>
  <w:style w:type="character" w:customStyle="1" w:styleId="cat-UserDefinedgrp-100rplc-217">
    <w:name w:val="cat-UserDefined grp-100 rplc-217"/>
    <w:basedOn w:val="DefaultParagraphFont"/>
  </w:style>
  <w:style w:type="character" w:customStyle="1" w:styleId="cat-UserDefinedgrp-101rplc-220">
    <w:name w:val="cat-UserDefined grp-101 rplc-220"/>
    <w:basedOn w:val="DefaultParagraphFont"/>
  </w:style>
  <w:style w:type="character" w:customStyle="1" w:styleId="cat-UserDefinedgrp-103rplc-243">
    <w:name w:val="cat-UserDefined grp-103 rplc-2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